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0CA" w:rsidRPr="001F5C54" w:rsidRDefault="009160CA" w:rsidP="009160CA">
      <w:pPr>
        <w:rPr>
          <w:rFonts w:ascii="Twinkl Cursive Looped" w:hAnsi="Twinkl Cursive Looped"/>
          <w:sz w:val="28"/>
          <w:szCs w:val="24"/>
        </w:rPr>
      </w:pPr>
      <w:r w:rsidRPr="001F5C54">
        <w:rPr>
          <w:rFonts w:ascii="Twinkl Cursive Looped" w:hAnsi="Twinkl Cursive Looped"/>
          <w:sz w:val="28"/>
          <w:szCs w:val="24"/>
        </w:rPr>
        <w:t xml:space="preserve">Draw pictures of </w:t>
      </w:r>
      <w:bookmarkStart w:id="0" w:name="_GoBack"/>
      <w:bookmarkEnd w:id="0"/>
      <w:r w:rsidRPr="001F5C54">
        <w:rPr>
          <w:rFonts w:ascii="Twinkl Cursive Looped" w:hAnsi="Twinkl Cursive Looped"/>
          <w:sz w:val="28"/>
          <w:szCs w:val="24"/>
        </w:rPr>
        <w:t>physical geographical features for Scotland and Luton.</w:t>
      </w:r>
    </w:p>
    <w:p w:rsidR="009160CA" w:rsidRDefault="009160CA" w:rsidP="009160CA"/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7366"/>
        <w:gridCol w:w="7513"/>
      </w:tblGrid>
      <w:tr w:rsidR="009160CA" w:rsidRPr="00EE59DE" w:rsidTr="000222DE">
        <w:tc>
          <w:tcPr>
            <w:tcW w:w="7366" w:type="dxa"/>
          </w:tcPr>
          <w:p w:rsidR="009160CA" w:rsidRPr="00EE59DE" w:rsidRDefault="009160CA" w:rsidP="000222DE">
            <w:pPr>
              <w:rPr>
                <w:rFonts w:ascii="Twinkl Cursive Looped" w:hAnsi="Twinkl Cursive Looped"/>
                <w:sz w:val="28"/>
                <w:szCs w:val="28"/>
              </w:rPr>
            </w:pPr>
            <w:r w:rsidRPr="00EE59DE">
              <w:rPr>
                <w:rFonts w:ascii="Twinkl Cursive Looped" w:hAnsi="Twinkl Cursive Looped"/>
                <w:sz w:val="28"/>
                <w:szCs w:val="28"/>
              </w:rPr>
              <w:t>Scotland</w:t>
            </w:r>
          </w:p>
          <w:p w:rsidR="009160CA" w:rsidRPr="00EE59DE" w:rsidRDefault="009160CA" w:rsidP="000222DE">
            <w:pPr>
              <w:rPr>
                <w:rFonts w:ascii="Twinkl Cursive Looped" w:hAnsi="Twinkl Cursive Looped"/>
                <w:sz w:val="28"/>
                <w:szCs w:val="28"/>
              </w:rPr>
            </w:pPr>
          </w:p>
        </w:tc>
        <w:tc>
          <w:tcPr>
            <w:tcW w:w="7513" w:type="dxa"/>
          </w:tcPr>
          <w:p w:rsidR="009160CA" w:rsidRPr="00EE59DE" w:rsidRDefault="009160CA" w:rsidP="000222DE">
            <w:pPr>
              <w:rPr>
                <w:rFonts w:ascii="Twinkl Cursive Looped" w:hAnsi="Twinkl Cursive Looped"/>
                <w:sz w:val="28"/>
                <w:szCs w:val="28"/>
              </w:rPr>
            </w:pPr>
            <w:r w:rsidRPr="00EE59DE">
              <w:rPr>
                <w:rFonts w:ascii="Twinkl Cursive Looped" w:hAnsi="Twinkl Cursive Looped"/>
                <w:sz w:val="28"/>
                <w:szCs w:val="28"/>
              </w:rPr>
              <w:t>Luton</w:t>
            </w:r>
          </w:p>
          <w:p w:rsidR="009160CA" w:rsidRPr="00EE59DE" w:rsidRDefault="009160CA" w:rsidP="000222DE">
            <w:pPr>
              <w:rPr>
                <w:rFonts w:ascii="Twinkl Cursive Looped" w:hAnsi="Twinkl Cursive Looped"/>
                <w:sz w:val="28"/>
                <w:szCs w:val="28"/>
              </w:rPr>
            </w:pPr>
          </w:p>
        </w:tc>
      </w:tr>
      <w:tr w:rsidR="009160CA" w:rsidRPr="00EE59DE" w:rsidTr="000222DE">
        <w:tc>
          <w:tcPr>
            <w:tcW w:w="7366" w:type="dxa"/>
          </w:tcPr>
          <w:p w:rsidR="009160CA" w:rsidRPr="00EE59DE" w:rsidRDefault="009160CA" w:rsidP="000222DE"/>
        </w:tc>
        <w:tc>
          <w:tcPr>
            <w:tcW w:w="7513" w:type="dxa"/>
          </w:tcPr>
          <w:p w:rsidR="009160CA" w:rsidRPr="00EE59DE" w:rsidRDefault="009160CA" w:rsidP="000222DE"/>
          <w:p w:rsidR="009160CA" w:rsidRPr="00EE59DE" w:rsidRDefault="009160CA" w:rsidP="000222DE"/>
          <w:p w:rsidR="009160CA" w:rsidRPr="00EE59DE" w:rsidRDefault="009160CA" w:rsidP="000222DE"/>
          <w:p w:rsidR="009160CA" w:rsidRPr="00EE59DE" w:rsidRDefault="009160CA" w:rsidP="000222DE"/>
          <w:p w:rsidR="009160CA" w:rsidRPr="00EE59DE" w:rsidRDefault="009160CA" w:rsidP="000222DE"/>
          <w:p w:rsidR="009160CA" w:rsidRPr="00EE59DE" w:rsidRDefault="009160CA" w:rsidP="000222DE"/>
          <w:p w:rsidR="009160CA" w:rsidRPr="00EE59DE" w:rsidRDefault="009160CA" w:rsidP="000222DE"/>
          <w:p w:rsidR="009160CA" w:rsidRPr="00EE59DE" w:rsidRDefault="009160CA" w:rsidP="000222DE"/>
          <w:p w:rsidR="009160CA" w:rsidRPr="00EE59DE" w:rsidRDefault="009160CA" w:rsidP="000222DE"/>
          <w:p w:rsidR="009160CA" w:rsidRPr="00EE59DE" w:rsidRDefault="009160CA" w:rsidP="000222DE"/>
          <w:p w:rsidR="009160CA" w:rsidRPr="00EE59DE" w:rsidRDefault="009160CA" w:rsidP="000222DE"/>
          <w:p w:rsidR="009160CA" w:rsidRPr="00EE59DE" w:rsidRDefault="009160CA" w:rsidP="000222DE"/>
          <w:p w:rsidR="009160CA" w:rsidRPr="00EE59DE" w:rsidRDefault="009160CA" w:rsidP="000222DE"/>
          <w:p w:rsidR="009160CA" w:rsidRPr="00EE59DE" w:rsidRDefault="009160CA" w:rsidP="000222DE"/>
          <w:p w:rsidR="009160CA" w:rsidRPr="00EE59DE" w:rsidRDefault="009160CA" w:rsidP="000222DE"/>
        </w:tc>
      </w:tr>
    </w:tbl>
    <w:p w:rsidR="002E59FB" w:rsidRPr="00582C91" w:rsidRDefault="002E59FB" w:rsidP="00D457FD">
      <w:pPr>
        <w:rPr>
          <w:rFonts w:ascii="Arial" w:hAnsi="Arial" w:cs="Arial"/>
        </w:rPr>
      </w:pPr>
    </w:p>
    <w:sectPr w:rsidR="002E59FB" w:rsidRPr="00582C91" w:rsidSect="009160C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0CA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448D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160CA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D11832"/>
  <w15:chartTrackingRefBased/>
  <w15:docId w15:val="{E63C5E86-CD66-4D98-968C-E88571535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60CA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uiPriority w:val="39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1</Pages>
  <Words>12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2021-01-06T13:10:00Z</dcterms:created>
  <dcterms:modified xsi:type="dcterms:W3CDTF">2021-01-06T13:11:00Z</dcterms:modified>
</cp:coreProperties>
</file>